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18" w:rsidRPr="00553E18" w:rsidRDefault="00553E18" w:rsidP="00553E1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553E18">
        <w:rPr>
          <w:rFonts w:ascii="Times New Roman" w:eastAsia="Times New Roman" w:hAnsi="Times New Roman" w:cs="Times New Roman"/>
          <w:color w:val="222222"/>
          <w:lang w:eastAsia="ru-RU"/>
        </w:rPr>
        <w:t>Приложение </w:t>
      </w:r>
      <w:r w:rsidR="003B2554">
        <w:rPr>
          <w:rFonts w:ascii="Times New Roman" w:eastAsia="Times New Roman" w:hAnsi="Times New Roman" w:cs="Times New Roman"/>
          <w:color w:val="222222"/>
          <w:lang w:eastAsia="ru-RU"/>
        </w:rPr>
        <w:t>3</w:t>
      </w:r>
      <w:bookmarkStart w:id="0" w:name="_GoBack"/>
      <w:bookmarkEnd w:id="0"/>
    </w:p>
    <w:p w:rsidR="00553E18" w:rsidRDefault="00553E18" w:rsidP="00553E1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53E18">
        <w:rPr>
          <w:rFonts w:ascii="Times New Roman" w:eastAsia="Times New Roman" w:hAnsi="Times New Roman" w:cs="Times New Roman"/>
          <w:color w:val="222222"/>
          <w:lang w:eastAsia="ru-RU"/>
        </w:rPr>
        <w:br/>
        <w:t>к приказу от </w:t>
      </w:r>
      <w:r w:rsidR="009307B3">
        <w:rPr>
          <w:rFonts w:ascii="Times New Roman" w:eastAsia="Times New Roman" w:hAnsi="Times New Roman" w:cs="Times New Roman"/>
          <w:color w:val="222222"/>
          <w:lang w:eastAsia="ru-RU"/>
        </w:rPr>
        <w:t>29.12.2022</w:t>
      </w:r>
      <w:r w:rsidR="00A2379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553E18">
        <w:rPr>
          <w:rFonts w:ascii="Times New Roman" w:eastAsia="Times New Roman" w:hAnsi="Times New Roman" w:cs="Times New Roman"/>
          <w:color w:val="222222"/>
          <w:lang w:eastAsia="ru-RU"/>
        </w:rPr>
        <w:t>№</w:t>
      </w:r>
      <w:r w:rsidR="009307B3">
        <w:rPr>
          <w:rFonts w:ascii="Times New Roman" w:eastAsia="Times New Roman" w:hAnsi="Times New Roman" w:cs="Times New Roman"/>
          <w:color w:val="222222"/>
          <w:lang w:eastAsia="ru-RU"/>
        </w:rPr>
        <w:t>98</w:t>
      </w:r>
    </w:p>
    <w:p w:rsidR="00A2379C" w:rsidRPr="00553E18" w:rsidRDefault="00A2379C" w:rsidP="00553E1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553E18" w:rsidRPr="00553E18" w:rsidRDefault="00553E18" w:rsidP="00553E18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3E18">
        <w:rPr>
          <w:rFonts w:ascii="Times New Roman" w:eastAsia="Times New Roman" w:hAnsi="Times New Roman" w:cs="Times New Roman"/>
          <w:color w:val="222222"/>
          <w:lang w:eastAsia="ru-RU"/>
        </w:rPr>
        <w:t>1. Перечень лиц, имеющих право подписи бумажных первичных 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3675"/>
        <w:gridCol w:w="3124"/>
      </w:tblGrid>
      <w:tr w:rsidR="00553E18" w:rsidRPr="00553E18" w:rsidTr="00A2379C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3675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документов</w:t>
            </w:r>
          </w:p>
        </w:tc>
        <w:tc>
          <w:tcPr>
            <w:tcW w:w="3124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553E18" w:rsidRPr="00553E18" w:rsidTr="00A2379C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Руководитель </w:t>
            </w:r>
          </w:p>
        </w:tc>
        <w:tc>
          <w:tcPr>
            <w:tcW w:w="367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Все документы</w:t>
            </w:r>
          </w:p>
        </w:tc>
        <w:tc>
          <w:tcPr>
            <w:tcW w:w="3124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—</w:t>
            </w:r>
          </w:p>
        </w:tc>
      </w:tr>
      <w:tr w:rsidR="00553E18" w:rsidRPr="00553E18" w:rsidTr="00A23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Главный бухгалтер </w:t>
            </w:r>
          </w:p>
        </w:tc>
        <w:tc>
          <w:tcPr>
            <w:tcW w:w="3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Все документы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—</w:t>
            </w:r>
          </w:p>
        </w:tc>
      </w:tr>
      <w:tr w:rsidR="00553E18" w:rsidRPr="00553E18" w:rsidTr="00A23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Заместитель руководителя </w:t>
            </w:r>
          </w:p>
        </w:tc>
        <w:tc>
          <w:tcPr>
            <w:tcW w:w="3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A2379C" w:rsidP="00DC63FA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Не денежные документы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DC63FA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 директора в его отсутствие</w:t>
            </w:r>
          </w:p>
          <w:p w:rsidR="00DC63FA" w:rsidRPr="00553E18" w:rsidRDefault="00DC63FA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E18" w:rsidRPr="00553E18" w:rsidTr="00A23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DC63FA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Б</w:t>
            </w:r>
            <w:r w:rsidR="00553E18"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ухгалтер </w:t>
            </w:r>
          </w:p>
        </w:tc>
        <w:tc>
          <w:tcPr>
            <w:tcW w:w="3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A2379C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Не денежные документы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DC63FA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 главного бухгалтера</w:t>
            </w:r>
            <w:r w:rsidRPr="00553E18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 его отсутствие</w:t>
            </w:r>
          </w:p>
        </w:tc>
      </w:tr>
      <w:tr w:rsidR="00553E18" w:rsidRPr="00553E18" w:rsidTr="00A23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Заведующий складом </w:t>
            </w:r>
          </w:p>
        </w:tc>
        <w:tc>
          <w:tcPr>
            <w:tcW w:w="3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Документы от поставщиков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3FA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—</w:t>
            </w:r>
          </w:p>
        </w:tc>
      </w:tr>
    </w:tbl>
    <w:p w:rsidR="00553E18" w:rsidRPr="00553E18" w:rsidRDefault="00553E18" w:rsidP="00553E18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3E18">
        <w:rPr>
          <w:rFonts w:ascii="Times New Roman" w:eastAsia="Times New Roman" w:hAnsi="Times New Roman" w:cs="Times New Roman"/>
          <w:color w:val="222222"/>
          <w:lang w:eastAsia="ru-RU"/>
        </w:rPr>
        <w:t>2</w:t>
      </w:r>
    </w:p>
    <w:p w:rsidR="00553E18" w:rsidRPr="00553E18" w:rsidRDefault="00A2379C" w:rsidP="00553E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2.</w:t>
      </w:r>
      <w:r w:rsidR="00553E18" w:rsidRPr="00553E18">
        <w:rPr>
          <w:rFonts w:ascii="Times New Roman" w:eastAsia="Times New Roman" w:hAnsi="Times New Roman" w:cs="Times New Roman"/>
          <w:color w:val="222222"/>
          <w:lang w:eastAsia="ru-RU"/>
        </w:rPr>
        <w:t xml:space="preserve"> Перечень лиц, имеющих право подписи электронных документов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46"/>
        <w:gridCol w:w="3926"/>
        <w:gridCol w:w="2038"/>
        <w:gridCol w:w="1595"/>
      </w:tblGrid>
      <w:tr w:rsidR="00553E18" w:rsidRPr="00553E18" w:rsidTr="00553E18">
        <w:trPr>
          <w:tblHeader/>
        </w:trPr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Должность/статус</w:t>
            </w:r>
          </w:p>
        </w:tc>
        <w:tc>
          <w:tcPr>
            <w:tcW w:w="6455" w:type="dxa"/>
            <w:tcBorders>
              <w:top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553E18" w:rsidRPr="00553E18" w:rsidTr="00553E18">
        <w:trPr>
          <w:tblHeader/>
        </w:trPr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Должность/статус</w:t>
            </w:r>
          </w:p>
        </w:tc>
        <w:tc>
          <w:tcPr>
            <w:tcW w:w="10787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553E18" w:rsidRPr="00553E18" w:rsidTr="00553E18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Руководитель</w:t>
            </w: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—</w:t>
            </w:r>
          </w:p>
        </w:tc>
      </w:tr>
      <w:tr w:rsidR="00553E18" w:rsidRPr="00553E18" w:rsidTr="00553E18"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Все документы, которые подписываемые в качестве 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3E18" w:rsidRPr="00553E18" w:rsidTr="00553E18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Главный бухгалтер</w:t>
            </w: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—</w:t>
            </w:r>
          </w:p>
        </w:tc>
      </w:tr>
      <w:tr w:rsidR="00553E18" w:rsidRPr="00553E18" w:rsidTr="00553E18"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проведении инвентаризации (</w:t>
            </w:r>
            <w:hyperlink r:id="rId5" w:anchor="/document/140/45469/" w:tgtFrame="_self" w:tooltip="https://vip.gosfinansy.ru/#/document/140/45469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0510439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Ставит подпись в листе согласования</w:t>
            </w:r>
          </w:p>
        </w:tc>
      </w:tr>
      <w:tr w:rsidR="00553E18" w:rsidRPr="00553E18" w:rsidTr="00553E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Бухгалтер</w:t>
            </w: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Ведомости, журналы операций, решения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проведении инвентаризации (ф. 0510439)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Ставит подпись в качестве ответственного исполнителя</w:t>
            </w:r>
          </w:p>
        </w:tc>
      </w:tr>
      <w:tr w:rsidR="00553E18" w:rsidRPr="00553E18" w:rsidTr="00553E18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Заведующий складом</w:t>
            </w: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Акт приема-передачи объектов, полученных в личное пользование (</w:t>
            </w:r>
            <w:hyperlink r:id="rId6" w:anchor="/document/140/45466/" w:tgtFrame="_self" w:tooltip="ОКУД 0510434. Акт приема-передачи объектов, полученных в личное пользование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0510434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усиленная квалифицированная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—</w:t>
            </w:r>
          </w:p>
        </w:tc>
      </w:tr>
      <w:tr w:rsidR="00553E18" w:rsidRPr="00553E18" w:rsidTr="00553E18"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Карточка учета имущества в личном пользовании (ф. 0509097)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простая</w:t>
            </w:r>
          </w:p>
        </w:tc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E18" w:rsidRPr="00553E18" w:rsidTr="00553E18"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проведении инвентаризации (</w:t>
            </w:r>
            <w:hyperlink r:id="rId7" w:anchor="/document/140/45469/" w:tgtFrame="_self" w:tooltip="https://vip.gosfinansy.ru/#/document/140/45469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0510439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Ставит подпись в листе ознакомления</w:t>
            </w:r>
          </w:p>
        </w:tc>
      </w:tr>
      <w:tr w:rsidR="00553E18" w:rsidRPr="00553E18" w:rsidTr="00553E18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Сотрудники, ответственные за имущество</w:t>
            </w: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Акт приема-передачи объектов, полученных в личное пользование (</w:t>
            </w:r>
            <w:hyperlink r:id="rId8" w:anchor="/document/140/45466/" w:tgtFrame="_self" w:tooltip="ОКУД 0510434. Акт приема-передачи объектов, полученных в личное пользование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0510434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3E18" w:rsidRPr="00553E18" w:rsidTr="00553E18"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проведении инвентаризации (</w:t>
            </w:r>
            <w:hyperlink r:id="rId9" w:anchor="/document/140/45469/" w:tgtFrame="_self" w:tooltip="https://vip.gosfinansy.ru/#/document/140/45469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0510439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vAlign w:val="center"/>
            <w:hideMark/>
          </w:tcPr>
          <w:p w:rsidR="00553E18" w:rsidRPr="00553E18" w:rsidRDefault="00553E18" w:rsidP="00553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Ставят подписи в листе ознакомления</w:t>
            </w:r>
          </w:p>
        </w:tc>
      </w:tr>
      <w:tr w:rsidR="00553E18" w:rsidRPr="00553E18" w:rsidTr="00553E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Члены комиссии по поступлению и выбытию активов</w:t>
            </w:r>
          </w:p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Председатель комиссии по поступлению и выбытию активов</w:t>
            </w:r>
          </w:p>
        </w:tc>
        <w:tc>
          <w:tcPr>
            <w:tcW w:w="107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Акт о консервации (</w:t>
            </w:r>
            <w:proofErr w:type="spellStart"/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расконсервации</w:t>
            </w:r>
            <w:proofErr w:type="spellEnd"/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 объекта основных средств (</w:t>
            </w:r>
            <w:hyperlink r:id="rId10" w:anchor="/document/140/45465/" w:tgtFrame="_self" w:tooltip="ОКУД 0510433. Акт о консервации (расконсервации) объекта основных средств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0510433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прекращении признания активами объектов нефинансовых активов (</w:t>
            </w:r>
            <w:hyperlink r:id="rId11" w:anchor="/document/140/45470/" w:tgtFrame="_self" w:tooltip="ОКУД 0510440. Решение о прекращении признания активами объектов нефинансовых активов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0510440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списании задолженности, не востребованной кредиторами, со счета __ (</w:t>
            </w:r>
            <w:hyperlink r:id="rId12" w:anchor="/document/140/45468/" w:tgtFrame="_self" w:tooltip="ОКУД 0510437. Решение о списании задолженности, невостребованной кредиторами, со счета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0510437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Акт о признании безнадежной к взысканию задолженности по доходам (</w:t>
            </w:r>
            <w:hyperlink r:id="rId13" w:anchor="/document/140/45467/" w:tgtFrame="_self" w:tooltip="ОКУД 0510436. Акт о признании безнадежной к взысканию задолженности по доходам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0510436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признании (восстановлении) сомнительной задолженности по доходам (</w:t>
            </w:r>
            <w:hyperlink r:id="rId14" w:anchor="/document/140/45472/" w:tgtFrame="_self" w:tooltip="ОКУД 0510445. Решение о признании сомнительной задолженности по доходам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0510445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восстановлении кредиторской задолженности (</w:t>
            </w:r>
            <w:hyperlink r:id="rId15" w:anchor="/document/140/45473/" w:tgtFrame="_self" w:tooltip="ОКУД 0510446. Решении о восстановлении кредиторской задолженности" w:history="1">
              <w:r w:rsidRPr="00553E18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ф. 0510446</w:t>
              </w:r>
            </w:hyperlink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Акт об утилизации (уничтожении) материальных ценностей (ф. 0510435)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Решение о признании объектов нефинансовых активов (ф. 0510441)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простая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53E18" w:rsidRPr="00553E18" w:rsidRDefault="00553E18" w:rsidP="00553E1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lang w:eastAsia="ru-RU"/>
              </w:rPr>
              <w:t>*для председателя комиссии – 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E18" w:rsidRPr="00553E18" w:rsidRDefault="00553E18" w:rsidP="00553E1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E18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—</w:t>
            </w:r>
          </w:p>
        </w:tc>
      </w:tr>
    </w:tbl>
    <w:p w:rsidR="006F0D1D" w:rsidRPr="00553E18" w:rsidRDefault="006F0D1D">
      <w:pPr>
        <w:rPr>
          <w:rFonts w:ascii="Times New Roman" w:hAnsi="Times New Roman" w:cs="Times New Roman"/>
        </w:rPr>
      </w:pPr>
    </w:p>
    <w:sectPr w:rsidR="006F0D1D" w:rsidRPr="00553E18" w:rsidSect="0015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FF3"/>
    <w:multiLevelType w:val="multilevel"/>
    <w:tmpl w:val="3D16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3EAB"/>
    <w:rsid w:val="001538EE"/>
    <w:rsid w:val="003B2554"/>
    <w:rsid w:val="00553E18"/>
    <w:rsid w:val="006F0D1D"/>
    <w:rsid w:val="00813EAB"/>
    <w:rsid w:val="009307B3"/>
    <w:rsid w:val="00A2379C"/>
    <w:rsid w:val="00A30CAE"/>
    <w:rsid w:val="00DC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E"/>
  </w:style>
  <w:style w:type="paragraph" w:styleId="1">
    <w:name w:val="heading 1"/>
    <w:basedOn w:val="a"/>
    <w:link w:val="10"/>
    <w:uiPriority w:val="9"/>
    <w:qFormat/>
    <w:rsid w:val="00553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3E18"/>
    <w:rPr>
      <w:color w:val="0000FF"/>
      <w:u w:val="single"/>
    </w:rPr>
  </w:style>
  <w:style w:type="character" w:customStyle="1" w:styleId="blank-referencetitle">
    <w:name w:val="blank-reference__title"/>
    <w:basedOn w:val="a0"/>
    <w:rsid w:val="00553E18"/>
  </w:style>
  <w:style w:type="character" w:customStyle="1" w:styleId="attach-text">
    <w:name w:val="attach-text"/>
    <w:basedOn w:val="a0"/>
    <w:rsid w:val="00553E18"/>
  </w:style>
  <w:style w:type="paragraph" w:customStyle="1" w:styleId="doc-downloadtext">
    <w:name w:val="doc-download__text"/>
    <w:basedOn w:val="a"/>
    <w:rsid w:val="0055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53E18"/>
  </w:style>
  <w:style w:type="character" w:customStyle="1" w:styleId="sfwc">
    <w:name w:val="sfwc"/>
    <w:basedOn w:val="a0"/>
    <w:rsid w:val="00553E18"/>
  </w:style>
  <w:style w:type="character" w:styleId="a5">
    <w:name w:val="Strong"/>
    <w:basedOn w:val="a0"/>
    <w:uiPriority w:val="22"/>
    <w:qFormat/>
    <w:rsid w:val="00553E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3E18"/>
    <w:rPr>
      <w:color w:val="0000FF"/>
      <w:u w:val="single"/>
    </w:rPr>
  </w:style>
  <w:style w:type="character" w:customStyle="1" w:styleId="blank-referencetitle">
    <w:name w:val="blank-reference__title"/>
    <w:basedOn w:val="a0"/>
    <w:rsid w:val="00553E18"/>
  </w:style>
  <w:style w:type="character" w:customStyle="1" w:styleId="attach-text">
    <w:name w:val="attach-text"/>
    <w:basedOn w:val="a0"/>
    <w:rsid w:val="00553E18"/>
  </w:style>
  <w:style w:type="paragraph" w:customStyle="1" w:styleId="doc-downloadtext">
    <w:name w:val="doc-download__text"/>
    <w:basedOn w:val="a"/>
    <w:rsid w:val="0055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53E18"/>
  </w:style>
  <w:style w:type="character" w:customStyle="1" w:styleId="sfwc">
    <w:name w:val="sfwc"/>
    <w:basedOn w:val="a0"/>
    <w:rsid w:val="00553E18"/>
  </w:style>
  <w:style w:type="character" w:styleId="a5">
    <w:name w:val="Strong"/>
    <w:basedOn w:val="a0"/>
    <w:uiPriority w:val="22"/>
    <w:qFormat/>
    <w:rsid w:val="00553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770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6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8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12" Type="http://schemas.openxmlformats.org/officeDocument/2006/relationships/hyperlink" Target="https://www.gosfinans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5" Type="http://schemas.openxmlformats.org/officeDocument/2006/relationships/hyperlink" Target="https://www.gosfinansy.ru/" TargetMode="External"/><Relationship Id="rId15" Type="http://schemas.openxmlformats.org/officeDocument/2006/relationships/hyperlink" Target="https://www.gosfinansy.ru/" TargetMode="External"/><Relationship Id="rId10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Пользователь</cp:lastModifiedBy>
  <cp:revision>7</cp:revision>
  <cp:lastPrinted>2022-08-25T05:55:00Z</cp:lastPrinted>
  <dcterms:created xsi:type="dcterms:W3CDTF">2022-08-25T05:36:00Z</dcterms:created>
  <dcterms:modified xsi:type="dcterms:W3CDTF">2023-01-12T09:19:00Z</dcterms:modified>
</cp:coreProperties>
</file>